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11BC4" w14:textId="5317D3A6" w:rsidR="008A6826" w:rsidRPr="0002490A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bookmarkStart w:id="0" w:name="_GoBack"/>
      <w:bookmarkEnd w:id="0"/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>BONU ENERGETYCZNEGO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B7B5B9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15B4B97F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>BON ENERGETYCZN</w:t>
      </w:r>
      <w:r w:rsidR="00A908AB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12C3D62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 energetyczny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bonu energetycznego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0E3F82E6" w14:textId="74815979" w:rsidR="00D54ADE" w:rsidRDefault="00070A0B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energetycznego z</w:t>
      </w:r>
      <w:r w:rsidR="00593AE8">
        <w:rPr>
          <w:rFonts w:eastAsia="Arial" w:cs="Times New Roman"/>
          <w:color w:val="000000"/>
          <w:sz w:val="20"/>
        </w:rPr>
        <w:t xml:space="preserve">arówno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i podstawy przebywania na terytorium Polski.</w:t>
      </w:r>
      <w:r w:rsidR="00593AE8">
        <w:rPr>
          <w:rFonts w:eastAsia="Arial" w:cs="Times New Roman"/>
          <w:color w:val="000000"/>
          <w:sz w:val="20"/>
        </w:rPr>
        <w:t xml:space="preserve"> </w:t>
      </w:r>
    </w:p>
    <w:p w14:paraId="00E6DEDA" w14:textId="776B348D" w:rsidR="00DC10B4" w:rsidRPr="00D54ADE" w:rsidRDefault="00D54ADE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>art. 2 ust 6 ustawy z dnia 23 maja 2024 r. o bonie energetycznym oraz o zmianie niektórych ustaw w</w:t>
      </w:r>
      <w:r w:rsidR="006C4A9B">
        <w:rPr>
          <w:rFonts w:eastAsia="Arial" w:cs="Times New Roman"/>
          <w:color w:val="000000"/>
          <w:sz w:val="20"/>
        </w:rPr>
        <w:t> </w:t>
      </w:r>
      <w:r w:rsidR="00DC10B4" w:rsidRPr="00593AE8">
        <w:rPr>
          <w:rFonts w:eastAsia="Arial" w:cs="Times New Roman"/>
          <w:color w:val="000000"/>
          <w:sz w:val="20"/>
        </w:rPr>
        <w:t>celu ograniczenia cen energii elektrycznej, gazu ziemnego i ciepła systemowego (Dz. U. z 2024 r.</w:t>
      </w:r>
      <w:r w:rsidR="00540EA0">
        <w:rPr>
          <w:rFonts w:eastAsia="Arial" w:cs="Times New Roman"/>
          <w:color w:val="000000"/>
          <w:sz w:val="20"/>
        </w:rPr>
        <w:t xml:space="preserve">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="00DC10B4" w:rsidRPr="00593AE8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j</w:t>
      </w:r>
      <w:r w:rsidR="00DC10B4" w:rsidRPr="00593AE8">
        <w:rPr>
          <w:rFonts w:eastAsia="Arial" w:cs="Times New Roman"/>
          <w:color w:val="000000"/>
          <w:sz w:val="20"/>
        </w:rPr>
        <w:t>eżeli</w:t>
      </w:r>
      <w:r w:rsidR="00DC10B4" w:rsidRPr="00494EC3">
        <w:rPr>
          <w:rFonts w:eastAsia="Arial" w:cs="Times New Roman"/>
          <w:color w:val="000000"/>
          <w:sz w:val="20"/>
        </w:rPr>
        <w:t xml:space="preserve"> umowy międzynarodowe nie stanowią inaczej, na potrzeby ustalenia prawa do bonu energetycznego w skład gospodarstwa domowego zalicza się:</w:t>
      </w:r>
    </w:p>
    <w:p w14:paraId="340005B9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 w:cs="Times New Roman"/>
          <w:color w:val="000000"/>
          <w:sz w:val="20"/>
        </w:rPr>
        <w:t>osoby posiadające obywatelstwo polskie mające miejsce zamieszkania i przebywające na terytorium Rzeczypospolitej Polskiej;</w:t>
      </w:r>
    </w:p>
    <w:p w14:paraId="7FE84A58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cudzoziemców mających miejsce zamieszkania i przebywających na terytorium</w:t>
      </w:r>
      <w:r w:rsidRPr="00494EC3">
        <w:rPr>
          <w:rFonts w:eastAsia="Arial"/>
          <w:sz w:val="20"/>
        </w:rPr>
        <w:t xml:space="preserve"> Rzeczypospolitej Polskiej:</w:t>
      </w:r>
    </w:p>
    <w:p w14:paraId="0D7909E5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na podstawie zezwolenia na pobyt stały, zezwolenia na pobyt rezydenta</w:t>
      </w:r>
      <w:r w:rsidRPr="00494EC3">
        <w:rPr>
          <w:rFonts w:eastAsia="Arial"/>
          <w:sz w:val="20"/>
        </w:rPr>
        <w:t xml:space="preserve"> długoterminowego Unii Europejskiej, zezwolenia na pobyt czasowy udzielonego w związku z okolicznością, o której mowa w art. 159 ust. 1 pkt 1 lit. c lub d lub w art. 186 ust. 1 pkt 3 ustawy z dnia 12 grudnia 2013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cudzoziemcach (Dz. U. z 2023 r. poz. 519, 185 i 547), lub w związku z uzyskaniem w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Rzeczypospolitej Polskiej statusu uchodźcy lub ochrony uzupełniającej,</w:t>
      </w:r>
    </w:p>
    <w:p w14:paraId="777D520E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 xml:space="preserve">w związku z uzyskaniem w Rzeczypospolitej Polskiej zgody na pobyt ze </w:t>
      </w:r>
      <w:r w:rsidRPr="00494EC3">
        <w:rPr>
          <w:rFonts w:eastAsia="Arial"/>
          <w:sz w:val="20"/>
        </w:rPr>
        <w:t>względów humanitarnych lub zgody na pobyt tolerowany – w formie schronienia, posiłku, niezbędnego ubrania oraz zasiłku celowego;</w:t>
      </w:r>
    </w:p>
    <w:p w14:paraId="1DC1E850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spacing w:after="60" w:line="264" w:lineRule="auto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/>
          <w:sz w:val="20"/>
        </w:rPr>
        <w:t>mających miejsce zamieszkania i przebywających na terytorium Rzeczypospolitej Polskiej obywateli państw członkowskich Unii Europejskiej, państw członkowskich Europejskiego Porozumienia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Wolnym Handlu (EFTA) – stron umowy o Europejskim Obszarze Gospodarczym lub Konfederacji Szwajcarskiej oraz członków ich rodzin w rozumieniu art. 2 pkt 4 ustawy z dnia 14 lipca 2006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 w14:paraId="21E247BD" w14:textId="77777777" w:rsidR="00DC10B4" w:rsidRPr="0002490A" w:rsidRDefault="00DC10B4" w:rsidP="00DC10B4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AC8596E" w14:textId="3FD3A1ED" w:rsidR="00B60789" w:rsidRPr="0002490A" w:rsidRDefault="00B60789" w:rsidP="00866813">
      <w:pPr>
        <w:widowControl/>
        <w:numPr>
          <w:ilvl w:val="0"/>
          <w:numId w:val="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2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3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3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4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4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2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5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5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6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6"/>
    </w:p>
    <w:p w14:paraId="575FAE32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387F010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>bonu energetyczn</w:t>
      </w:r>
      <w:r>
        <w:rPr>
          <w:rFonts w:eastAsia="Arial" w:cs="Times New Roman"/>
          <w:color w:val="000000"/>
          <w:sz w:val="18"/>
          <w:szCs w:val="18"/>
        </w:rPr>
        <w:t>ego.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7571BFA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>BONU ENERGETYCZN</w:t>
      </w:r>
      <w:r>
        <w:rPr>
          <w:rFonts w:eastAsia="Arial" w:cs="Times New Roman"/>
          <w:b/>
          <w:bCs/>
          <w:color w:val="000000"/>
          <w:sz w:val="22"/>
          <w:szCs w:val="22"/>
        </w:rPr>
        <w:t>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1735D75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>bonu energetycznego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86681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60" w:line="264" w:lineRule="auto"/>
        <w:ind w:left="0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DDEE207" w14:textId="668727C0" w:rsidR="00494EC3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ustawy z dnia</w:t>
      </w:r>
      <w:r w:rsidR="00460D94">
        <w:rPr>
          <w:rFonts w:eastAsia="Arial" w:cs="Times New Roman"/>
          <w:color w:val="000000"/>
          <w:sz w:val="20"/>
        </w:rPr>
        <w:t xml:space="preserve"> 23 maja </w:t>
      </w:r>
      <w:r w:rsidRPr="00682FE5">
        <w:rPr>
          <w:rFonts w:eastAsia="Arial" w:cs="Times New Roman"/>
          <w:color w:val="000000"/>
          <w:sz w:val="20"/>
        </w:rPr>
        <w:t>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460D94" w:rsidRPr="00460D94">
        <w:rPr>
          <w:rFonts w:eastAsia="Arial" w:cs="Times New Roman"/>
          <w:color w:val="000000"/>
          <w:sz w:val="20"/>
        </w:rPr>
        <w:t>o bonie energetycznym oraz o zmianie niektórych ustaw w celu ograniczenia cen</w:t>
      </w:r>
      <w:r w:rsidR="00460D94">
        <w:rPr>
          <w:rFonts w:eastAsia="Arial" w:cs="Times New Roman"/>
          <w:color w:val="000000"/>
          <w:sz w:val="20"/>
        </w:rPr>
        <w:t xml:space="preserve"> </w:t>
      </w:r>
      <w:r w:rsidR="00460D94" w:rsidRPr="00460D94">
        <w:rPr>
          <w:rFonts w:eastAsia="Arial" w:cs="Times New Roman"/>
          <w:color w:val="000000"/>
          <w:sz w:val="20"/>
        </w:rPr>
        <w:t>energii elektrycznej, gazu ziemnego i ciepła systemowego</w:t>
      </w:r>
      <w:r w:rsidR="0081679E" w:rsidRPr="0081679E" w:rsidDel="0081679E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(Dz. U. z 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Pr="00540EA0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F93E9D">
        <w:rPr>
          <w:rFonts w:eastAsia="Arial" w:cs="Times New Roman"/>
          <w:color w:val="000000"/>
          <w:sz w:val="20"/>
        </w:rPr>
        <w:t>4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F93E9D">
        <w:rPr>
          <w:rFonts w:eastAsia="Arial" w:cs="Times New Roman"/>
          <w:color w:val="000000"/>
          <w:sz w:val="20"/>
        </w:rPr>
        <w:t>54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 xml:space="preserve">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>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03AC8284" w14:textId="77777777" w:rsidR="002B772E" w:rsidRDefault="002B772E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437A4A2E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D0A536" w14:textId="77777777" w:rsidR="00D3156E" w:rsidRDefault="00D3156E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37D3114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7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BEEFAE4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F476215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36D24863" w14:textId="40009133" w:rsidR="003710C2" w:rsidRPr="00DF0E5D" w:rsidRDefault="00B60789" w:rsidP="0086681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Informacja dotycząca źródeł ogrzewania na 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energię el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ktryczną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70063BDA" w:rsidR="00B60789" w:rsidRPr="009072B7" w:rsidRDefault="006C212D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Cs/>
          <w:color w:val="000000"/>
          <w:sz w:val="20"/>
        </w:rPr>
      </w:pPr>
      <w:r w:rsidRPr="009072B7">
        <w:rPr>
          <w:rFonts w:eastAsia="Arial" w:cs="Times New Roman"/>
          <w:b/>
          <w:color w:val="000000"/>
          <w:sz w:val="20"/>
        </w:rPr>
        <w:lastRenderedPageBreak/>
        <w:t>U</w:t>
      </w:r>
      <w:r w:rsidR="00B910B4" w:rsidRPr="009072B7">
        <w:rPr>
          <w:rFonts w:eastAsia="Arial" w:cs="Times New Roman"/>
          <w:b/>
          <w:color w:val="000000"/>
          <w:sz w:val="20"/>
        </w:rPr>
        <w:t>waga</w:t>
      </w:r>
      <w:r w:rsidR="004329B4" w:rsidRPr="009072B7">
        <w:rPr>
          <w:rFonts w:eastAsia="Arial" w:cs="Times New Roman"/>
          <w:b/>
          <w:color w:val="000000"/>
          <w:sz w:val="20"/>
        </w:rPr>
        <w:t xml:space="preserve">: </w:t>
      </w:r>
      <w:r w:rsidR="00B91A97" w:rsidRPr="009072B7">
        <w:rPr>
          <w:rFonts w:eastAsia="Arial" w:cs="Times New Roman"/>
          <w:b/>
          <w:color w:val="000000"/>
          <w:sz w:val="20"/>
          <w:u w:val="single"/>
        </w:rPr>
        <w:t>punkt</w:t>
      </w:r>
      <w:r w:rsidR="006E3F17" w:rsidRPr="009072B7">
        <w:rPr>
          <w:rFonts w:eastAsia="Arial" w:cs="Times New Roman"/>
          <w:b/>
          <w:color w:val="000000"/>
          <w:sz w:val="20"/>
          <w:u w:val="single"/>
        </w:rPr>
        <w:t xml:space="preserve"> nieobowiązkowy</w:t>
      </w:r>
      <w:r w:rsidR="006E3F17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A73750" w:rsidRPr="009072B7">
        <w:rPr>
          <w:rFonts w:eastAsia="Arial" w:cs="Times New Roman"/>
          <w:bCs/>
          <w:color w:val="000000"/>
          <w:sz w:val="20"/>
        </w:rPr>
        <w:t>–</w:t>
      </w:r>
      <w:r w:rsidR="00DF507C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mogą go wypełnić wnioskodawcy, </w:t>
      </w:r>
      <w:r w:rsidR="00A908AB" w:rsidRPr="009072B7">
        <w:rPr>
          <w:rFonts w:eastAsia="Arial" w:cs="Times New Roman"/>
          <w:bCs/>
          <w:color w:val="000000"/>
          <w:sz w:val="20"/>
        </w:rPr>
        <w:t>u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>których</w:t>
      </w:r>
      <w:r w:rsidR="00A908AB" w:rsidRPr="009072B7">
        <w:rPr>
          <w:rFonts w:eastAsia="Arial" w:cs="Times New Roman"/>
          <w:bCs/>
          <w:color w:val="000000"/>
          <w:sz w:val="20"/>
        </w:rPr>
        <w:t xml:space="preserve"> w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gospodarstwie domowym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wykorzystuje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się urządzenie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grzewcze zasilane </w:t>
      </w:r>
      <w:r w:rsidR="00FF7292" w:rsidRPr="00FF7292">
        <w:rPr>
          <w:rFonts w:eastAsia="Arial" w:cs="Times New Roman"/>
          <w:b/>
          <w:color w:val="000000"/>
          <w:sz w:val="20"/>
        </w:rPr>
        <w:t xml:space="preserve">tylko </w:t>
      </w:r>
      <w:r w:rsidR="00F93E9D" w:rsidRPr="00FF7292">
        <w:rPr>
          <w:rFonts w:eastAsia="Arial" w:cs="Times New Roman"/>
          <w:b/>
          <w:color w:val="000000"/>
          <w:sz w:val="20"/>
        </w:rPr>
        <w:t>energią elektryczną</w:t>
      </w:r>
      <w:r w:rsidR="0092461D" w:rsidRPr="009072B7">
        <w:rPr>
          <w:rFonts w:eastAsia="Arial" w:cs="Times New Roman"/>
          <w:bCs/>
          <w:color w:val="000000"/>
          <w:sz w:val="20"/>
        </w:rPr>
        <w:t>, zgłoszone do centralnej ewidencji emisyjności budynków</w:t>
      </w:r>
      <w:r w:rsidR="00A71142" w:rsidRPr="009072B7">
        <w:rPr>
          <w:rFonts w:eastAsia="Arial" w:cs="Times New Roman"/>
          <w:bCs/>
          <w:color w:val="000000"/>
          <w:sz w:val="20"/>
        </w:rPr>
        <w:t>.</w:t>
      </w:r>
    </w:p>
    <w:p w14:paraId="2201E7F6" w14:textId="77777777" w:rsidR="0020164F" w:rsidRPr="0020164F" w:rsidRDefault="002016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0BB8EDE2" w14:textId="33C0B4D2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B2A0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 xml:space="preserve">jedno z </w:t>
      </w:r>
      <w:r w:rsidR="00A908AB">
        <w:rPr>
          <w:rFonts w:eastAsia="Arial" w:cs="Times New Roman"/>
          <w:color w:val="000000"/>
          <w:sz w:val="22"/>
          <w:szCs w:val="22"/>
        </w:rPr>
        <w:t>poniższ</w:t>
      </w:r>
      <w:r w:rsidRPr="009B381B">
        <w:rPr>
          <w:rFonts w:eastAsia="Arial" w:cs="Times New Roman"/>
          <w:color w:val="000000"/>
          <w:sz w:val="22"/>
          <w:szCs w:val="22"/>
        </w:rPr>
        <w:t>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 w:rsidR="0020164F">
        <w:rPr>
          <w:rFonts w:eastAsia="Arial" w:cs="Times New Roman"/>
          <w:color w:val="000000"/>
          <w:sz w:val="22"/>
          <w:szCs w:val="22"/>
        </w:rPr>
        <w:t>energią elektryczną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której mowa w art. 27a ust. 1 ustawy z dnia 21 listopada 2008 r. o wspieraniu termomodernizacji i</w:t>
      </w:r>
      <w:r w:rsidR="003B6B54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FF7292">
        <w:rPr>
          <w:rFonts w:eastAsia="Arial" w:cs="Times New Roman"/>
          <w:color w:val="000000"/>
          <w:sz w:val="22"/>
          <w:szCs w:val="22"/>
        </w:rPr>
        <w:t xml:space="preserve">,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>do dnia 1</w:t>
      </w:r>
      <w:r w:rsidR="004F4D23">
        <w:rPr>
          <w:rFonts w:eastAsia="Arial" w:cs="Times New Roman"/>
          <w:b/>
          <w:bCs/>
          <w:color w:val="000000"/>
          <w:sz w:val="22"/>
          <w:szCs w:val="22"/>
        </w:rPr>
        <w:t> 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kwietnia 2024 r.,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albo po tym dniu – w przypadku głównych źródeł ogrzewania zgłoszonych lub wpisanych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po raz pierwszy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do centralnej ewidencji emisyjności budynków, o których mowa w art. 27g ust. 1 tej ustawy, </w:t>
      </w:r>
      <w:r w:rsidR="00B65F0B" w:rsidRPr="00FF7292">
        <w:rPr>
          <w:rFonts w:eastAsia="Arial" w:cs="Times New Roman"/>
          <w:color w:val="000000"/>
          <w:sz w:val="16"/>
          <w:szCs w:val="16"/>
        </w:rPr>
        <w:t>8</w:t>
      </w:r>
      <w:r w:rsidR="00B65F0B" w:rsidRPr="00FF7292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p w14:paraId="6B2496AF" w14:textId="77777777" w:rsidR="0098547B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608726" w14:textId="2C6215E7" w:rsidR="00B60789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</w:t>
      </w:r>
      <w:r w:rsidR="0020164F">
        <w:rPr>
          <w:rFonts w:eastAsia="Arial" w:cs="Times New Roman"/>
          <w:color w:val="000000"/>
          <w:sz w:val="22"/>
          <w:szCs w:val="22"/>
        </w:rPr>
        <w:t>ompa ciepła</w:t>
      </w:r>
      <w:r w:rsidR="00B60789"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105E61DB" w14:textId="77777777" w:rsidR="0098547B" w:rsidRPr="007E2B21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34A97" w14:textId="73032E40" w:rsidR="00B60789" w:rsidRPr="00D0228D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grzewanie elektryczne/bojler elektryczny.</w:t>
      </w:r>
    </w:p>
    <w:p w14:paraId="39A6C23F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76D06A" w14:textId="2841A3E4" w:rsidR="00B60789" w:rsidRPr="005849F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A908AB">
        <w:rPr>
          <w:rFonts w:eastAsia="Arial" w:cs="Times New Roman"/>
          <w:color w:val="000000"/>
          <w:sz w:val="18"/>
          <w:szCs w:val="18"/>
        </w:rPr>
        <w:t>u</w:t>
      </w:r>
      <w:r w:rsidR="0081182E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A908AB">
        <w:rPr>
          <w:rFonts w:eastAsia="Arial" w:cs="Times New Roman"/>
          <w:color w:val="000000"/>
          <w:sz w:val="18"/>
          <w:szCs w:val="18"/>
        </w:rPr>
        <w:t xml:space="preserve">w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2265111" w14:textId="661846B0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300DBDB" w14:textId="77777777" w:rsidR="00B60789" w:rsidRPr="0020164F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02FF42DE" w14:textId="42D16C64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20164F">
        <w:rPr>
          <w:rFonts w:eastAsia="Arial" w:cs="Times New Roman"/>
          <w:b/>
          <w:bCs/>
          <w:color w:val="000000"/>
          <w:sz w:val="22"/>
          <w:szCs w:val="22"/>
        </w:rPr>
        <w:t>3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6725E97B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2B8D1769" w:rsidR="00062711" w:rsidRDefault="00B06DE0" w:rsidP="004F4D2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ustawy z dnia</w:t>
      </w:r>
      <w:r w:rsidR="000366A1">
        <w:rPr>
          <w:rFonts w:eastAsia="Arial" w:cs="Times New Roman"/>
          <w:color w:val="000000"/>
          <w:sz w:val="18"/>
          <w:szCs w:val="22"/>
        </w:rPr>
        <w:t xml:space="preserve"> 23 maja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E94E81" w:rsidRPr="00A07B1E">
        <w:rPr>
          <w:rFonts w:eastAsia="Arial" w:cs="Times New Roman"/>
          <w:color w:val="000000"/>
          <w:sz w:val="18"/>
          <w:szCs w:val="22"/>
        </w:rPr>
        <w:t>4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r. </w:t>
      </w:r>
      <w:r w:rsidR="000366A1" w:rsidRPr="000366A1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4F4D23">
        <w:rPr>
          <w:rFonts w:eastAsia="Arial" w:cs="Times New Roman"/>
          <w:color w:val="000000"/>
          <w:sz w:val="18"/>
          <w:szCs w:val="22"/>
        </w:rPr>
        <w:t xml:space="preserve"> </w:t>
      </w:r>
      <w:r w:rsidR="000366A1" w:rsidRPr="000366A1">
        <w:rPr>
          <w:rFonts w:eastAsia="Arial" w:cs="Times New Roman"/>
          <w:color w:val="000000"/>
          <w:sz w:val="18"/>
          <w:szCs w:val="22"/>
        </w:rPr>
        <w:t xml:space="preserve">energii elektrycznej, gazu ziemnego i ciepła 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062711" w:rsidRPr="00A908AB">
        <w:rPr>
          <w:rFonts w:eastAsia="Arial" w:cs="Times New Roman"/>
          <w:color w:val="000000"/>
          <w:sz w:val="18"/>
          <w:szCs w:val="22"/>
        </w:rPr>
        <w:t>wysokość przeciętnego miesięcznego</w:t>
      </w:r>
      <w:r w:rsidR="00062711">
        <w:rPr>
          <w:rFonts w:eastAsia="Arial" w:cs="Times New Roman"/>
          <w:color w:val="000000"/>
          <w:sz w:val="18"/>
          <w:szCs w:val="22"/>
        </w:rPr>
        <w:t xml:space="preserve"> dochodu jest ustalana na podstawie dochodów osiągniętych w 202</w:t>
      </w:r>
      <w:r w:rsidR="00E94E81">
        <w:rPr>
          <w:rFonts w:eastAsia="Arial" w:cs="Times New Roman"/>
          <w:color w:val="000000"/>
          <w:sz w:val="18"/>
          <w:szCs w:val="22"/>
        </w:rPr>
        <w:t>3</w:t>
      </w:r>
      <w:r w:rsidR="00062711">
        <w:rPr>
          <w:rFonts w:eastAsia="Arial" w:cs="Times New Roman"/>
          <w:color w:val="000000"/>
          <w:sz w:val="18"/>
          <w:szCs w:val="22"/>
        </w:rPr>
        <w:t xml:space="preserve"> r.</w:t>
      </w:r>
    </w:p>
    <w:p w14:paraId="1017E3D7" w14:textId="2548977A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7FC63C42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082F429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171AF97B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559B7E17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6D8F017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68C9043A" w:rsidR="00B60789" w:rsidRDefault="00B60789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lastRenderedPageBreak/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8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F30543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8"/>
    </w:p>
    <w:p w14:paraId="4F996ECB" w14:textId="77777777"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563A7BC" w14:textId="77777777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podatku dochodowym od osób fizycznych (Dz. U. z 202</w:t>
      </w:r>
      <w:r w:rsidR="000071CB"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="000071CB">
        <w:rPr>
          <w:rFonts w:eastAsia="Arial" w:cs="Times New Roman"/>
          <w:color w:val="000000"/>
          <w:sz w:val="18"/>
          <w:szCs w:val="18"/>
        </w:rPr>
        <w:t>26 i 232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61DD7DBE" w14:textId="3FB5F0B8" w:rsidR="00062711" w:rsidRPr="000071CB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ust.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ustawy z dnia </w:t>
      </w:r>
      <w:r w:rsidR="001E0B86">
        <w:rPr>
          <w:rFonts w:eastAsia="Arial" w:cs="Times New Roman"/>
          <w:color w:val="000000"/>
          <w:sz w:val="18"/>
          <w:szCs w:val="22"/>
        </w:rPr>
        <w:t>23 maja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0071CB" w:rsidRPr="00A07B1E">
        <w:rPr>
          <w:rFonts w:eastAsia="Arial" w:cs="Times New Roman"/>
          <w:color w:val="000000"/>
          <w:sz w:val="18"/>
          <w:szCs w:val="22"/>
        </w:rPr>
        <w:t>4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r.</w:t>
      </w:r>
      <w:r w:rsidR="0081679E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A76D45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 xml:space="preserve">energii elektrycznej, gazu ziemnego i ciepła </w:t>
      </w:r>
      <w:r w:rsidR="004F4D23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4F4D23" w:rsidRPr="00540EA0">
        <w:rPr>
          <w:rFonts w:eastAsia="Arial" w:cs="Times New Roman"/>
          <w:color w:val="000000"/>
          <w:sz w:val="18"/>
          <w:szCs w:val="22"/>
        </w:rPr>
        <w:t xml:space="preserve">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4F4D23" w:rsidRPr="00540EA0">
        <w:rPr>
          <w:rFonts w:eastAsia="Arial" w:cs="Times New Roman"/>
          <w:color w:val="000000"/>
          <w:sz w:val="18"/>
          <w:szCs w:val="22"/>
        </w:rPr>
        <w:t>)</w:t>
      </w:r>
      <w:r w:rsidR="004F4D23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C2C986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16AB456E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 w:rsidR="000071CB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07001754" w:rsidR="00B60789" w:rsidRPr="004F4D23" w:rsidRDefault="00B60789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4F4D23"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członka/członków jego gospodarstwa domowego zawarte w części III wniosku)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77777777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387D39BE" w:rsidR="000071CB" w:rsidRPr="008B65AA" w:rsidRDefault="00B60789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8B65AA">
        <w:rPr>
          <w:rFonts w:eastAsia="Arial" w:cs="Times New Roman"/>
          <w:color w:val="000000"/>
          <w:sz w:val="18"/>
          <w:szCs w:val="18"/>
        </w:rPr>
        <w:t xml:space="preserve">(w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Pr="008B65AA">
        <w:rPr>
          <w:rFonts w:eastAsia="Arial" w:cs="Times New Roman"/>
          <w:color w:val="000000"/>
          <w:sz w:val="18"/>
          <w:szCs w:val="18"/>
        </w:rPr>
        <w:t>wypełnić oświadczenie o wielkości gospodarstwa rolnego wnioskodawcy lub członka/członków jego gospodarstwa domowego zawarte w części IV wniosku)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8AB0DD6" w14:textId="5069D153" w:rsidR="00062711" w:rsidRPr="00A07B1E" w:rsidRDefault="00062711" w:rsidP="00866813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 z</w:t>
      </w:r>
      <w:r w:rsidR="007A655B" w:rsidRPr="007A655B">
        <w:rPr>
          <w:rFonts w:eastAsia="Arial" w:cs="Times New Roman"/>
          <w:color w:val="000000"/>
          <w:sz w:val="18"/>
          <w:szCs w:val="22"/>
        </w:rPr>
        <w:t xml:space="preserve"> dnia 23 maja 2024 r. o bonie energetycznym oraz o zmianie niektórych ustaw w celu ograniczenia cen energii elektrycznej, gazu ziemnego i ciepła</w:t>
      </w:r>
      <w:r w:rsidR="007863CD">
        <w:rPr>
          <w:rFonts w:eastAsia="Arial" w:cs="Times New Roman"/>
          <w:color w:val="000000"/>
          <w:sz w:val="18"/>
          <w:szCs w:val="22"/>
        </w:rPr>
        <w:t xml:space="preserve"> </w:t>
      </w:r>
      <w:r w:rsidR="00241B39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7863CD">
        <w:rPr>
          <w:rFonts w:eastAsia="Arial" w:cs="Times New Roman"/>
          <w:color w:val="000000"/>
          <w:sz w:val="18"/>
          <w:szCs w:val="22"/>
        </w:rPr>
        <w:t>w</w:t>
      </w:r>
      <w:r>
        <w:rPr>
          <w:rFonts w:eastAsia="Arial" w:cs="Times New Roman"/>
          <w:color w:val="000000"/>
          <w:sz w:val="18"/>
          <w:szCs w:val="22"/>
        </w:rPr>
        <w:t>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7D41FDE7" w14:textId="77777777" w:rsidR="00062711" w:rsidRPr="00A07B1E" w:rsidRDefault="00062711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</w:p>
    <w:p w14:paraId="6701E07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4E0CD28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745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A6183F" w14:textId="77777777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3FCF4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A36841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87597E8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1251724E" w14:textId="77777777" w:rsidR="00B60789" w:rsidRPr="0002490A" w:rsidRDefault="00B60789" w:rsidP="0086681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99AD7B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451E52A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4D14EC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CC71B6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21C683C5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(data: dd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rrrr)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87809F6" w14:textId="77777777" w:rsidR="00B60789" w:rsidRPr="00CF16D8" w:rsidRDefault="00B60789" w:rsidP="00866813">
      <w:pPr>
        <w:spacing w:after="60" w:line="264" w:lineRule="auto"/>
        <w:rPr>
          <w:rStyle w:val="IGindeksgrny"/>
        </w:rPr>
      </w:pPr>
    </w:p>
    <w:p w14:paraId="2022F04B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769437C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C4EEEE0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  <w:r>
        <w:rPr>
          <w:rStyle w:val="Ppogrubienie"/>
        </w:rPr>
        <w:br w:type="page"/>
      </w:r>
    </w:p>
    <w:p w14:paraId="1B2EC08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6B9D850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05A3B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4AA516C5" w14:textId="481BC59A" w:rsidR="00A550A6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26B6F4D1" w14:textId="0BE1C3FC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9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9"/>
    <w:p w14:paraId="6F6D936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9BC244A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1C9174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10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10"/>
    <w:p w14:paraId="3A8FDE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636C0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4ABE0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B67F08D" w14:textId="04F2A19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D840FF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64454D" w14:textId="1EB73C73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1AEBC31" w14:textId="2394FF0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</w:t>
      </w:r>
      <w:r w:rsidR="00E50703">
        <w:rPr>
          <w:rFonts w:eastAsia="Arial" w:cs="Times New Roman"/>
          <w:color w:val="000000"/>
          <w:sz w:val="20"/>
        </w:rPr>
        <w:t>3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 xml:space="preserve">m)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0071CB">
        <w:rPr>
          <w:rFonts w:eastAsia="Arial" w:cs="Times New Roman"/>
          <w:color w:val="000000"/>
          <w:sz w:val="20"/>
        </w:rPr>
        <w:t>.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1"/>
    <w:p w14:paraId="084A808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4BE42271" w14:textId="47C4FD90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2"/>
    </w:tbl>
    <w:p w14:paraId="5D15F3FD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3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3"/>
    <w:p w14:paraId="1E546C3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4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4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5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5"/>
    </w:tbl>
    <w:p w14:paraId="78BF6A3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6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7" w:name="_Hlk51937432"/>
      <w:bookmarkEnd w:id="16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8" w:name="_Hlk51937503"/>
            <w:bookmarkEnd w:id="17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8"/>
    </w:tbl>
    <w:p w14:paraId="58588C4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7592AE94" w14:textId="162D94C0" w:rsidR="003B6B54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 ustawy 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z dnia </w:t>
      </w:r>
      <w:r w:rsidR="00F6505E">
        <w:rPr>
          <w:rFonts w:eastAsia="Arial" w:cs="Times New Roman"/>
          <w:color w:val="000000"/>
          <w:sz w:val="18"/>
          <w:szCs w:val="22"/>
        </w:rPr>
        <w:t>23 maja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 2024 r.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energii elektrycznej, gazu ziemnego i ciepła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665AAE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7E0A1BD" w14:textId="1C9402FC" w:rsidR="00B60789" w:rsidRPr="003B6B54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9148FD" w:rsidRPr="009148FD">
        <w:rPr>
          <w:rFonts w:eastAsia="Arial" w:cs="Times New Roman"/>
          <w:color w:val="000000"/>
          <w:sz w:val="18"/>
          <w:szCs w:val="18"/>
        </w:rPr>
        <w:t>Dz.U. 2024 poz. 323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5FA9B21D" w14:textId="60DB2E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C22F64E" w14:textId="0D7D0FB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344FB3CD" w14:textId="3B6C7934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pieniężne, dodatek kompensacyjny oraz ryczałt energetyczny określone w przepisach o świadczeniu pieniężnym</w:t>
      </w:r>
      <w:r w:rsidR="003B6B5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36F4A740" w14:textId="73B671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2C116D8" w14:textId="67B5F79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FBD1DA" w14:textId="7C9CFB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3D6F8EEC" w14:textId="0481FC0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składki na ubezpieczenia społeczne, </w:t>
      </w:r>
    </w:p>
    <w:p w14:paraId="74E17A38" w14:textId="3B6B3E42" w:rsidR="004011CF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FBC4301" w14:textId="756B4B5B" w:rsidR="002E73C0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>stypendia doktoranckie przyznane na podstawie art. 209 ust. 1 i 7 ustawy z dnia 20 lipca 2018 r. - Prawo o szkolnictwie wyższym i nauce (Dz.U. z 2023 r. poz. 742, z późn. zm.), stypendia sportowe przyznane na podstawie ustawy z dnia 25 czerwca 2010 r. o sporcie (Dz.U. z 2023 r. poz. 2048) oraz inne stypendia o charakterze socjalnym przyznane uczniom lub studentom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60155151" w14:textId="445E4D16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3A08BE1B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– Karta Nauczyciela </w:t>
      </w:r>
      <w:r w:rsidR="002E73C0" w:rsidRPr="002E73C0">
        <w:rPr>
          <w:rFonts w:eastAsia="Arial" w:cs="Times New Roman"/>
          <w:color w:val="000000"/>
          <w:sz w:val="18"/>
          <w:szCs w:val="18"/>
        </w:rPr>
        <w:t>Karta Nauczyciela (Dz.U. z 2023 r. poz. 984, 1234, 1586, 1672 i 2005)</w:t>
      </w:r>
      <w:r w:rsidR="00B60789" w:rsidRPr="00796794">
        <w:rPr>
          <w:rFonts w:eastAsia="Arial" w:cs="Times New Roman"/>
          <w:color w:val="000000"/>
          <w:sz w:val="18"/>
          <w:szCs w:val="18"/>
        </w:rPr>
        <w:t>,</w:t>
      </w:r>
    </w:p>
    <w:p w14:paraId="54817BD3" w14:textId="790DD06C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7646F27F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ekwiwalenty z tytułu prawa do bezpłatnego węgla określone w przepisach o restrukturyzacji górnictwa węgla kamiennego w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latach 2003–2006, </w:t>
      </w:r>
    </w:p>
    <w:p w14:paraId="146D997D" w14:textId="1F46033E" w:rsidR="00B60789" w:rsidRPr="00796794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66818DB2" w14:textId="4A2AA47E" w:rsidR="00193541" w:rsidRPr="00702870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E2EA7C3" w14:textId="7489E822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14:paraId="14B431A3" w14:textId="65A6B87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FE0F1A9" w14:textId="18DAFA39" w:rsidR="00B60789" w:rsidRPr="00796794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3A3CA1E" w14:textId="0C925151" w:rsidR="00B60789" w:rsidRPr="00796794" w:rsidRDefault="00B60789" w:rsidP="002E73C0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D8DC60D" w14:textId="2D188E6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</w:t>
      </w:r>
      <w:r w:rsidR="002E73C0" w:rsidRPr="002E73C0">
        <w:rPr>
          <w:rFonts w:eastAsia="Arial" w:cs="Times New Roman"/>
          <w:color w:val="000000"/>
          <w:sz w:val="18"/>
          <w:szCs w:val="18"/>
        </w:rPr>
        <w:t>(Dz.U. z 2023 r. poz. 388 i 1641)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52F3C2CE" w14:textId="47EF2C83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C8529C2" w14:textId="1B5ED96F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B9FD7E9" w14:textId="441B8CE8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9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14:paraId="194C8255" w14:textId="7D3FDD3A" w:rsidR="00763036" w:rsidRDefault="00A87BE3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zg)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14:paraId="53EF99CA" w14:textId="3574D0F1" w:rsidR="00E23681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zh)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E23681" w:rsidRPr="00E23681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 w14:paraId="298D386E" w14:textId="3F2B4017" w:rsidR="00155B07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zi)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zj)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9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14:paraId="315763B1" w14:textId="1E9DACDA" w:rsidR="000C2382" w:rsidRPr="000C2382" w:rsidRDefault="000C2382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zk)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7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C21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DDE1020" w14:textId="113AC778" w:rsidR="00B60789" w:rsidRPr="00796794" w:rsidRDefault="003172E2" w:rsidP="00866813">
      <w:pPr>
        <w:widowControl/>
        <w:autoSpaceDE/>
        <w:autoSpaceDN/>
        <w:adjustRightInd/>
        <w:spacing w:after="60" w:line="264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233 § 6 ustawy z dnia 6 czerwca 1997 r. – Kodeks karny</w:t>
      </w:r>
      <w:r w:rsidR="00B60789"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B1D99A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0" w:name="_Hlk51942783"/>
    </w:p>
    <w:p w14:paraId="499C8996" w14:textId="57AA8923" w:rsidR="00B60789" w:rsidRPr="0002490A" w:rsidRDefault="00193541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4C22A4A4" w14:textId="152C8CCB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(data: dd</w:t>
      </w:r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rrrr)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20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8130D7A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3DF902B9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79D74B55" w14:textId="102FBFFB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5371F67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5608ED0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F78F490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E4B10CD" w14:textId="2C2D0371" w:rsidR="00B60789" w:rsidRPr="001A54F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14:paraId="30D0762B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852267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9A6AB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1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1"/>
    <w:p w14:paraId="48FCACE5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081B2C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2AB4FB4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2" w:name="_Hlk51941943"/>
    </w:p>
    <w:bookmarkEnd w:id="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0F599CA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7C188AF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498EE9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05F9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375F9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5B1A2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07B63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E556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244D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AFBB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AEDB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1DA95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199C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2697693F" w14:textId="331D05B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9AD6D2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4248A4" w14:textId="6607082B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62E987A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33C1DA86" w14:textId="60230ED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</w:t>
      </w:r>
      <w:r w:rsidR="003B6B54">
        <w:rPr>
          <w:rFonts w:eastAsia="Arial" w:cs="Times New Roman"/>
          <w:color w:val="000000"/>
          <w:sz w:val="20"/>
        </w:rPr>
        <w:t>3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14:paraId="4794C06D" w14:textId="77777777" w:rsidR="00130404" w:rsidRDefault="0013040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700E968" w14:textId="278ADBD8" w:rsidR="003E6CEA" w:rsidRPr="00A07B1E" w:rsidRDefault="003E6CE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</w:t>
      </w:r>
      <w:r w:rsidR="005F1ADE" w:rsidRPr="005F1ADE">
        <w:t xml:space="preserve"> </w:t>
      </w:r>
      <w:r w:rsidR="005F1ADE" w:rsidRPr="005F1ADE">
        <w:rPr>
          <w:rFonts w:eastAsia="Arial" w:cs="Times New Roman"/>
          <w:color w:val="000000"/>
          <w:sz w:val="18"/>
          <w:szCs w:val="22"/>
        </w:rPr>
        <w:t>z dnia 23 maja 2024 r. o bonie energetycznym oraz o zmianie niektórych ustaw w celu ograniczenia cen energii elektrycznej, gazu ziemnego i ciepła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</w:t>
      </w:r>
      <w:r w:rsidRPr="00A07B1E">
        <w:rPr>
          <w:rFonts w:eastAsia="Arial" w:cs="Times New Roman"/>
          <w:color w:val="000000"/>
          <w:sz w:val="18"/>
          <w:szCs w:val="22"/>
          <w:u w:val="single"/>
        </w:rPr>
        <w:t>.</w:t>
      </w:r>
    </w:p>
    <w:p w14:paraId="18E0E2C8" w14:textId="77777777" w:rsidR="00130404" w:rsidRDefault="0013040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D5D32F4" w14:textId="1C2945B0" w:rsidR="00B60789" w:rsidRPr="0002490A" w:rsidRDefault="0061088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14:paraId="78362FE1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1D7CBC4" w14:textId="69A1E64D" w:rsidR="00B60789" w:rsidRPr="00796794" w:rsidRDefault="003172E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6 ustawy z dnia 6 czerwca 1997 r. – Kodeks karny</w:t>
      </w:r>
    </w:p>
    <w:p w14:paraId="5EB0EFF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4F21DA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767C0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0249D5EC" w14:textId="00D5B819" w:rsidR="00B60789" w:rsidRPr="0002490A" w:rsidRDefault="0054597F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65A060D3" w14:textId="17711B5C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(data: dd</w:t>
      </w:r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rrrr)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14:paraId="54AF714B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99A37A4" w14:textId="77777777" w:rsidR="00B60789" w:rsidRPr="00E30DAB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5C556FE9" w14:textId="77777777" w:rsidR="00B60789" w:rsidRPr="009646F4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54B3159C" w14:textId="77777777" w:rsidR="00B60789" w:rsidRDefault="00B60789" w:rsidP="00866813">
      <w:pPr>
        <w:spacing w:after="60" w:line="264" w:lineRule="auto"/>
      </w:pPr>
    </w:p>
    <w:p w14:paraId="1CFAB87F" w14:textId="77777777" w:rsidR="008F1E2F" w:rsidRDefault="008F1E2F" w:rsidP="00866813">
      <w:pPr>
        <w:spacing w:after="60" w:line="264" w:lineRule="auto"/>
      </w:pPr>
    </w:p>
    <w:sectPr w:rsidR="008F1E2F" w:rsidSect="0054110A">
      <w:headerReference w:type="default" r:id="rId8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ABB26" w14:textId="77777777" w:rsidR="00772110" w:rsidRDefault="00772110" w:rsidP="00B60789">
      <w:pPr>
        <w:spacing w:line="240" w:lineRule="auto"/>
      </w:pPr>
      <w:r>
        <w:separator/>
      </w:r>
    </w:p>
  </w:endnote>
  <w:endnote w:type="continuationSeparator" w:id="0">
    <w:p w14:paraId="0FAC34C0" w14:textId="77777777" w:rsidR="00772110" w:rsidRDefault="00772110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1E3F6" w14:textId="77777777" w:rsidR="00772110" w:rsidRDefault="00772110" w:rsidP="00B60789">
      <w:pPr>
        <w:spacing w:line="240" w:lineRule="auto"/>
      </w:pPr>
      <w:r>
        <w:separator/>
      </w:r>
    </w:p>
  </w:footnote>
  <w:footnote w:type="continuationSeparator" w:id="0">
    <w:p w14:paraId="19A9ABA0" w14:textId="77777777" w:rsidR="00772110" w:rsidRDefault="00772110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57E61">
      <w:rPr>
        <w:noProof/>
      </w:rPr>
      <w:t>11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8"/>
  </w:num>
  <w:num w:numId="5">
    <w:abstractNumId w:val="14"/>
  </w:num>
  <w:num w:numId="6">
    <w:abstractNumId w:val="6"/>
  </w:num>
  <w:num w:numId="7">
    <w:abstractNumId w:val="25"/>
  </w:num>
  <w:num w:numId="8">
    <w:abstractNumId w:val="19"/>
  </w:num>
  <w:num w:numId="9">
    <w:abstractNumId w:val="26"/>
  </w:num>
  <w:num w:numId="10">
    <w:abstractNumId w:val="22"/>
  </w:num>
  <w:num w:numId="11">
    <w:abstractNumId w:val="27"/>
  </w:num>
  <w:num w:numId="12">
    <w:abstractNumId w:val="12"/>
  </w:num>
  <w:num w:numId="13">
    <w:abstractNumId w:val="28"/>
  </w:num>
  <w:num w:numId="14">
    <w:abstractNumId w:val="15"/>
  </w:num>
  <w:num w:numId="15">
    <w:abstractNumId w:val="11"/>
  </w:num>
  <w:num w:numId="16">
    <w:abstractNumId w:val="23"/>
  </w:num>
  <w:num w:numId="17">
    <w:abstractNumId w:val="7"/>
  </w:num>
  <w:num w:numId="18">
    <w:abstractNumId w:val="16"/>
  </w:num>
  <w:num w:numId="19">
    <w:abstractNumId w:val="1"/>
  </w:num>
  <w:num w:numId="20">
    <w:abstractNumId w:val="13"/>
  </w:num>
  <w:num w:numId="21">
    <w:abstractNumId w:val="2"/>
  </w:num>
  <w:num w:numId="22">
    <w:abstractNumId w:val="21"/>
  </w:num>
  <w:num w:numId="23">
    <w:abstractNumId w:val="4"/>
  </w:num>
  <w:num w:numId="24">
    <w:abstractNumId w:val="3"/>
  </w:num>
  <w:num w:numId="25">
    <w:abstractNumId w:val="5"/>
  </w:num>
  <w:num w:numId="26">
    <w:abstractNumId w:val="8"/>
  </w:num>
  <w:num w:numId="27">
    <w:abstractNumId w:val="24"/>
  </w:num>
  <w:num w:numId="28">
    <w:abstractNumId w:val="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3C"/>
    <w:rsid w:val="000071CB"/>
    <w:rsid w:val="000110BE"/>
    <w:rsid w:val="00011167"/>
    <w:rsid w:val="00013DFA"/>
    <w:rsid w:val="000159EC"/>
    <w:rsid w:val="00034020"/>
    <w:rsid w:val="000366A1"/>
    <w:rsid w:val="00036C46"/>
    <w:rsid w:val="00037676"/>
    <w:rsid w:val="0004300C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93C59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137"/>
    <w:rsid w:val="001013B4"/>
    <w:rsid w:val="00117D94"/>
    <w:rsid w:val="00122D3C"/>
    <w:rsid w:val="00124087"/>
    <w:rsid w:val="00130404"/>
    <w:rsid w:val="00132286"/>
    <w:rsid w:val="00137AF2"/>
    <w:rsid w:val="00155B07"/>
    <w:rsid w:val="00157E61"/>
    <w:rsid w:val="00163529"/>
    <w:rsid w:val="001675D5"/>
    <w:rsid w:val="00172C75"/>
    <w:rsid w:val="00186864"/>
    <w:rsid w:val="0019084B"/>
    <w:rsid w:val="00193541"/>
    <w:rsid w:val="001943CF"/>
    <w:rsid w:val="001B006B"/>
    <w:rsid w:val="001B259D"/>
    <w:rsid w:val="001B28EF"/>
    <w:rsid w:val="001D6640"/>
    <w:rsid w:val="001D74BB"/>
    <w:rsid w:val="001D788D"/>
    <w:rsid w:val="001E0B86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5607F"/>
    <w:rsid w:val="00262FD4"/>
    <w:rsid w:val="002633B1"/>
    <w:rsid w:val="00271196"/>
    <w:rsid w:val="002827EE"/>
    <w:rsid w:val="00286EAD"/>
    <w:rsid w:val="00290AF9"/>
    <w:rsid w:val="002B772E"/>
    <w:rsid w:val="002D18B4"/>
    <w:rsid w:val="002E723F"/>
    <w:rsid w:val="002E73C0"/>
    <w:rsid w:val="002F01BB"/>
    <w:rsid w:val="00302727"/>
    <w:rsid w:val="003161F0"/>
    <w:rsid w:val="003172E2"/>
    <w:rsid w:val="00327F25"/>
    <w:rsid w:val="00330967"/>
    <w:rsid w:val="0034559B"/>
    <w:rsid w:val="00361C80"/>
    <w:rsid w:val="003710C2"/>
    <w:rsid w:val="003755CA"/>
    <w:rsid w:val="00377187"/>
    <w:rsid w:val="00387FF4"/>
    <w:rsid w:val="00393913"/>
    <w:rsid w:val="0039654D"/>
    <w:rsid w:val="00397535"/>
    <w:rsid w:val="003A26B5"/>
    <w:rsid w:val="003B2A0E"/>
    <w:rsid w:val="003B6B54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53B7"/>
    <w:rsid w:val="0045225F"/>
    <w:rsid w:val="0046004F"/>
    <w:rsid w:val="00460D94"/>
    <w:rsid w:val="00461FC2"/>
    <w:rsid w:val="004801E7"/>
    <w:rsid w:val="00485271"/>
    <w:rsid w:val="00486F0A"/>
    <w:rsid w:val="00493F3E"/>
    <w:rsid w:val="00494E69"/>
    <w:rsid w:val="00494EC3"/>
    <w:rsid w:val="004D42F6"/>
    <w:rsid w:val="004E762E"/>
    <w:rsid w:val="004F4D23"/>
    <w:rsid w:val="004F77FD"/>
    <w:rsid w:val="00500EE1"/>
    <w:rsid w:val="00503467"/>
    <w:rsid w:val="00506AB8"/>
    <w:rsid w:val="00530BAB"/>
    <w:rsid w:val="0053129B"/>
    <w:rsid w:val="00532FB7"/>
    <w:rsid w:val="005335EC"/>
    <w:rsid w:val="00540EA0"/>
    <w:rsid w:val="0054110A"/>
    <w:rsid w:val="0054597F"/>
    <w:rsid w:val="005873C2"/>
    <w:rsid w:val="00593AE8"/>
    <w:rsid w:val="0059563F"/>
    <w:rsid w:val="00596C09"/>
    <w:rsid w:val="00597687"/>
    <w:rsid w:val="005978FA"/>
    <w:rsid w:val="005A58D2"/>
    <w:rsid w:val="005B100F"/>
    <w:rsid w:val="005B2F87"/>
    <w:rsid w:val="005C028F"/>
    <w:rsid w:val="005D0F15"/>
    <w:rsid w:val="005F1ADE"/>
    <w:rsid w:val="00601A23"/>
    <w:rsid w:val="006103C5"/>
    <w:rsid w:val="00610887"/>
    <w:rsid w:val="006113D8"/>
    <w:rsid w:val="0061695F"/>
    <w:rsid w:val="00626A9D"/>
    <w:rsid w:val="00627C00"/>
    <w:rsid w:val="006316D4"/>
    <w:rsid w:val="0063293A"/>
    <w:rsid w:val="00637CBC"/>
    <w:rsid w:val="0064548D"/>
    <w:rsid w:val="00665AAE"/>
    <w:rsid w:val="00676CEF"/>
    <w:rsid w:val="00682826"/>
    <w:rsid w:val="00693B06"/>
    <w:rsid w:val="00695FA2"/>
    <w:rsid w:val="006B1F34"/>
    <w:rsid w:val="006C212D"/>
    <w:rsid w:val="006C29C1"/>
    <w:rsid w:val="006C4A9B"/>
    <w:rsid w:val="006E0DB8"/>
    <w:rsid w:val="006E3F17"/>
    <w:rsid w:val="006F0080"/>
    <w:rsid w:val="00703C79"/>
    <w:rsid w:val="00723E78"/>
    <w:rsid w:val="00725593"/>
    <w:rsid w:val="007256AE"/>
    <w:rsid w:val="00726B3B"/>
    <w:rsid w:val="007270D1"/>
    <w:rsid w:val="00731ED7"/>
    <w:rsid w:val="007360CF"/>
    <w:rsid w:val="00737828"/>
    <w:rsid w:val="00743C66"/>
    <w:rsid w:val="00753C85"/>
    <w:rsid w:val="00755D8E"/>
    <w:rsid w:val="0076244F"/>
    <w:rsid w:val="00763036"/>
    <w:rsid w:val="00772110"/>
    <w:rsid w:val="007863CD"/>
    <w:rsid w:val="0078673B"/>
    <w:rsid w:val="007927FA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800CF1"/>
    <w:rsid w:val="0080230D"/>
    <w:rsid w:val="00802A33"/>
    <w:rsid w:val="0081182E"/>
    <w:rsid w:val="0081679E"/>
    <w:rsid w:val="008332B0"/>
    <w:rsid w:val="008468A7"/>
    <w:rsid w:val="00854E22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65AA"/>
    <w:rsid w:val="008F1E2F"/>
    <w:rsid w:val="008F7364"/>
    <w:rsid w:val="00902213"/>
    <w:rsid w:val="00904593"/>
    <w:rsid w:val="00905EAE"/>
    <w:rsid w:val="009072B7"/>
    <w:rsid w:val="0091191D"/>
    <w:rsid w:val="009148FD"/>
    <w:rsid w:val="0091734D"/>
    <w:rsid w:val="009209FB"/>
    <w:rsid w:val="009224CA"/>
    <w:rsid w:val="0092461D"/>
    <w:rsid w:val="009279D0"/>
    <w:rsid w:val="009321AF"/>
    <w:rsid w:val="00935649"/>
    <w:rsid w:val="009358D4"/>
    <w:rsid w:val="00935C35"/>
    <w:rsid w:val="00953A75"/>
    <w:rsid w:val="0097205D"/>
    <w:rsid w:val="00983F3A"/>
    <w:rsid w:val="0098547B"/>
    <w:rsid w:val="00996A31"/>
    <w:rsid w:val="009A58F6"/>
    <w:rsid w:val="009A7262"/>
    <w:rsid w:val="009D3A14"/>
    <w:rsid w:val="009D3ED8"/>
    <w:rsid w:val="009E0280"/>
    <w:rsid w:val="009F6CD6"/>
    <w:rsid w:val="00A00424"/>
    <w:rsid w:val="00A07B1E"/>
    <w:rsid w:val="00A11CA6"/>
    <w:rsid w:val="00A155A3"/>
    <w:rsid w:val="00A16A3B"/>
    <w:rsid w:val="00A27A8F"/>
    <w:rsid w:val="00A315AF"/>
    <w:rsid w:val="00A32134"/>
    <w:rsid w:val="00A439EE"/>
    <w:rsid w:val="00A46578"/>
    <w:rsid w:val="00A5471F"/>
    <w:rsid w:val="00A550A6"/>
    <w:rsid w:val="00A556FD"/>
    <w:rsid w:val="00A5594E"/>
    <w:rsid w:val="00A6539E"/>
    <w:rsid w:val="00A656EF"/>
    <w:rsid w:val="00A71142"/>
    <w:rsid w:val="00A73750"/>
    <w:rsid w:val="00A76191"/>
    <w:rsid w:val="00A76D45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B063D2"/>
    <w:rsid w:val="00B06DE0"/>
    <w:rsid w:val="00B11BC4"/>
    <w:rsid w:val="00B11C8E"/>
    <w:rsid w:val="00B11CC0"/>
    <w:rsid w:val="00B12650"/>
    <w:rsid w:val="00B17A0A"/>
    <w:rsid w:val="00B216E8"/>
    <w:rsid w:val="00B3011B"/>
    <w:rsid w:val="00B32392"/>
    <w:rsid w:val="00B5258E"/>
    <w:rsid w:val="00B52C9C"/>
    <w:rsid w:val="00B60789"/>
    <w:rsid w:val="00B60F1E"/>
    <w:rsid w:val="00B65F0B"/>
    <w:rsid w:val="00B910B4"/>
    <w:rsid w:val="00B91A97"/>
    <w:rsid w:val="00BA33ED"/>
    <w:rsid w:val="00BC1FDB"/>
    <w:rsid w:val="00BD02C6"/>
    <w:rsid w:val="00BD7F66"/>
    <w:rsid w:val="00BE1B19"/>
    <w:rsid w:val="00BF505D"/>
    <w:rsid w:val="00BF5925"/>
    <w:rsid w:val="00C005FD"/>
    <w:rsid w:val="00C1423E"/>
    <w:rsid w:val="00C165A9"/>
    <w:rsid w:val="00C33B4D"/>
    <w:rsid w:val="00C40ED7"/>
    <w:rsid w:val="00C45990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5C4C"/>
    <w:rsid w:val="00CB7742"/>
    <w:rsid w:val="00CE3087"/>
    <w:rsid w:val="00CE352B"/>
    <w:rsid w:val="00CE5739"/>
    <w:rsid w:val="00CF600B"/>
    <w:rsid w:val="00D3156E"/>
    <w:rsid w:val="00D42009"/>
    <w:rsid w:val="00D42EE8"/>
    <w:rsid w:val="00D455F7"/>
    <w:rsid w:val="00D46F58"/>
    <w:rsid w:val="00D54ADE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10B4"/>
    <w:rsid w:val="00DC6A81"/>
    <w:rsid w:val="00DD330A"/>
    <w:rsid w:val="00DD67FD"/>
    <w:rsid w:val="00DE432F"/>
    <w:rsid w:val="00DF0E5D"/>
    <w:rsid w:val="00DF507C"/>
    <w:rsid w:val="00E0380E"/>
    <w:rsid w:val="00E17A01"/>
    <w:rsid w:val="00E21D53"/>
    <w:rsid w:val="00E23681"/>
    <w:rsid w:val="00E40BEC"/>
    <w:rsid w:val="00E44DC1"/>
    <w:rsid w:val="00E45535"/>
    <w:rsid w:val="00E45907"/>
    <w:rsid w:val="00E50703"/>
    <w:rsid w:val="00E55F67"/>
    <w:rsid w:val="00E5699F"/>
    <w:rsid w:val="00E6021E"/>
    <w:rsid w:val="00E64F40"/>
    <w:rsid w:val="00E67CC0"/>
    <w:rsid w:val="00E7201A"/>
    <w:rsid w:val="00E90F95"/>
    <w:rsid w:val="00E92406"/>
    <w:rsid w:val="00E93D73"/>
    <w:rsid w:val="00E94CE4"/>
    <w:rsid w:val="00E94E81"/>
    <w:rsid w:val="00EA1189"/>
    <w:rsid w:val="00EA394C"/>
    <w:rsid w:val="00EA4474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F057AD"/>
    <w:rsid w:val="00F155ED"/>
    <w:rsid w:val="00F2067C"/>
    <w:rsid w:val="00F20F11"/>
    <w:rsid w:val="00F21D33"/>
    <w:rsid w:val="00F241D9"/>
    <w:rsid w:val="00F27F8A"/>
    <w:rsid w:val="00F30543"/>
    <w:rsid w:val="00F33DF8"/>
    <w:rsid w:val="00F353C2"/>
    <w:rsid w:val="00F3684A"/>
    <w:rsid w:val="00F43DF7"/>
    <w:rsid w:val="00F51100"/>
    <w:rsid w:val="00F5220B"/>
    <w:rsid w:val="00F6505E"/>
    <w:rsid w:val="00F80C01"/>
    <w:rsid w:val="00F82394"/>
    <w:rsid w:val="00F83F18"/>
    <w:rsid w:val="00F93E9D"/>
    <w:rsid w:val="00F9591B"/>
    <w:rsid w:val="00FB7AF7"/>
    <w:rsid w:val="00FC42AB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3716</Words>
  <Characters>22302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Białek</dc:creator>
  <cp:keywords/>
  <dc:description/>
  <cp:lastModifiedBy>Anna Białek</cp:lastModifiedBy>
  <cp:revision>3</cp:revision>
  <dcterms:created xsi:type="dcterms:W3CDTF">2024-07-09T11:12:00Z</dcterms:created>
  <dcterms:modified xsi:type="dcterms:W3CDTF">2024-07-09T11:12:00Z</dcterms:modified>
</cp:coreProperties>
</file>